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55163" w14:textId="2A7022A6" w:rsidR="000A6405" w:rsidRPr="000A6405" w:rsidRDefault="000A6405" w:rsidP="4F655AE8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45901BF8" w14:textId="1F0D438E" w:rsidR="00014772" w:rsidRPr="008B2AAC" w:rsidRDefault="00A61617" w:rsidP="4F655A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the following, you should record the planning of your </w:t>
      </w:r>
      <w:r w:rsidR="00FC4258">
        <w:rPr>
          <w:rFonts w:ascii="Calibri" w:eastAsia="Calibri" w:hAnsi="Calibri" w:cs="Calibri"/>
        </w:rPr>
        <w:t xml:space="preserve">data collection </w:t>
      </w:r>
      <w:r>
        <w:rPr>
          <w:rFonts w:ascii="Calibri" w:eastAsia="Calibri" w:hAnsi="Calibri" w:cs="Calibri"/>
        </w:rPr>
        <w:t xml:space="preserve">so that you can recall it later and structure the </w:t>
      </w:r>
      <w:r w:rsidR="00FC4258">
        <w:rPr>
          <w:rFonts w:ascii="Calibri" w:eastAsia="Calibri" w:hAnsi="Calibri" w:cs="Calibri"/>
        </w:rPr>
        <w:t>data collection</w:t>
      </w:r>
      <w:r>
        <w:rPr>
          <w:rFonts w:ascii="Calibri" w:eastAsia="Calibri" w:hAnsi="Calibri" w:cs="Calibri"/>
        </w:rPr>
        <w:t>.</w:t>
      </w:r>
    </w:p>
    <w:p w14:paraId="1004D0B9" w14:textId="5B4B9635" w:rsidR="00A61617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Take another look at your worksheet 1: </w:t>
      </w:r>
      <w:r w:rsidR="00A61617">
        <w:t>Which quantities appear in the question(s)?</w:t>
      </w:r>
    </w:p>
    <w:p w14:paraId="25D54448" w14:textId="71E7503B" w:rsidR="00A61617" w:rsidRDefault="00A61617" w:rsidP="00A61617">
      <w:pPr>
        <w:spacing w:line="480" w:lineRule="auto"/>
      </w:pPr>
      <w:r w:rsidRPr="00A61617">
        <w:t>____________________________________________________________________________________________________________________________________________________________________</w:t>
      </w:r>
    </w:p>
    <w:p w14:paraId="73DE5250" w14:textId="0E0BBBAD" w:rsidR="00403D1D" w:rsidRDefault="00A61617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Briefly describe which data </w:t>
      </w:r>
      <w:r w:rsidR="00FC4258">
        <w:t xml:space="preserve">should be used </w:t>
      </w:r>
      <w:r>
        <w:t>to answer your research question</w:t>
      </w:r>
      <w:r w:rsidR="00403D1D">
        <w:t xml:space="preserve">. </w:t>
      </w:r>
    </w:p>
    <w:p w14:paraId="3A6787B8" w14:textId="1202F69C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F0B78E7" w14:textId="5BBEAD13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Over </w:t>
      </w:r>
      <w:r w:rsidR="00A61617">
        <w:t xml:space="preserve">what time periods </w:t>
      </w:r>
      <w:r>
        <w:t>should data be available to be analyzed in the data exploration?</w:t>
      </w:r>
    </w:p>
    <w:p w14:paraId="5EBA8F1D" w14:textId="2E65C9FF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382F65D7" w14:textId="59F7F14A" w:rsidR="00403D1D" w:rsidRDefault="00A61617" w:rsidP="004D62AD">
      <w:pPr>
        <w:pStyle w:val="Listenabsatz"/>
        <w:numPr>
          <w:ilvl w:val="0"/>
          <w:numId w:val="2"/>
        </w:numPr>
        <w:spacing w:line="276" w:lineRule="auto"/>
      </w:pPr>
      <w:r>
        <w:t xml:space="preserve">Where </w:t>
      </w:r>
      <w:r w:rsidR="00FC4258">
        <w:t>should the data analyzed in the data exploration come from?</w:t>
      </w:r>
    </w:p>
    <w:p w14:paraId="43E25146" w14:textId="45179ED9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29A456A2" w14:textId="4D17A925" w:rsidR="00403D1D" w:rsidRDefault="00FC4258" w:rsidP="004D62AD">
      <w:pPr>
        <w:pStyle w:val="Listenabsatz"/>
        <w:numPr>
          <w:ilvl w:val="0"/>
          <w:numId w:val="2"/>
        </w:numPr>
        <w:spacing w:line="276" w:lineRule="auto"/>
      </w:pPr>
      <w:r>
        <w:t>Which group has similar interests to yours? Which group could you possibly exchange data with?</w:t>
      </w:r>
      <w:r w:rsidR="00085D67">
        <w:t xml:space="preserve"> Note here which data the respective group would like to collect.</w:t>
      </w:r>
    </w:p>
    <w:p w14:paraId="43B69F35" w14:textId="53BC6CD8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482D1060" w14:textId="77777777" w:rsidR="007B0E88" w:rsidRDefault="007B0E88" w:rsidP="00403D1D">
      <w:pPr>
        <w:spacing w:line="480" w:lineRule="auto"/>
      </w:pPr>
    </w:p>
    <w:p w14:paraId="779361F7" w14:textId="77777777" w:rsidR="007B0E88" w:rsidRDefault="007B0E88" w:rsidP="00403D1D">
      <w:pPr>
        <w:spacing w:line="480" w:lineRule="auto"/>
      </w:pPr>
    </w:p>
    <w:p w14:paraId="7A49F552" w14:textId="77777777" w:rsidR="007B0E88" w:rsidRDefault="007B0E88" w:rsidP="00403D1D">
      <w:pPr>
        <w:spacing w:line="480" w:lineRule="auto"/>
      </w:pPr>
    </w:p>
    <w:p w14:paraId="1ED430E2" w14:textId="77777777" w:rsidR="007B0E88" w:rsidRDefault="007B0E88" w:rsidP="00403D1D">
      <w:pPr>
        <w:spacing w:line="480" w:lineRule="auto"/>
      </w:pPr>
    </w:p>
    <w:p w14:paraId="122D0178" w14:textId="667020B8" w:rsidR="007B0E88" w:rsidRDefault="007B0E88" w:rsidP="00403D1D">
      <w:pPr>
        <w:spacing w:line="480" w:lineRule="auto"/>
      </w:pPr>
      <w:r>
        <w:lastRenderedPageBreak/>
        <w:t>Record here the data sources identified as relevant to answering your research question: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253C6" w14:paraId="74D16D1D" w14:textId="77777777" w:rsidTr="00E253C6">
        <w:tc>
          <w:tcPr>
            <w:tcW w:w="3005" w:type="dxa"/>
          </w:tcPr>
          <w:p w14:paraId="519FA988" w14:textId="64B1FFDC" w:rsidR="00E253C6" w:rsidRDefault="00E253C6" w:rsidP="00E253C6">
            <w:r>
              <w:t>Name of the data source</w:t>
            </w:r>
          </w:p>
        </w:tc>
        <w:tc>
          <w:tcPr>
            <w:tcW w:w="3005" w:type="dxa"/>
          </w:tcPr>
          <w:p w14:paraId="7537A33D" w14:textId="77E1AEBF" w:rsidR="00E253C6" w:rsidRDefault="00E253C6" w:rsidP="00E253C6">
            <w:r>
              <w:t>Link to the data source</w:t>
            </w:r>
          </w:p>
        </w:tc>
        <w:tc>
          <w:tcPr>
            <w:tcW w:w="3006" w:type="dxa"/>
          </w:tcPr>
          <w:p w14:paraId="727E5D62" w14:textId="14263297" w:rsidR="00E253C6" w:rsidRDefault="00E253C6" w:rsidP="00E253C6">
            <w:r>
              <w:t>What data can be downloaded here?</w:t>
            </w:r>
          </w:p>
        </w:tc>
      </w:tr>
      <w:tr w:rsidR="00E253C6" w14:paraId="7F424D67" w14:textId="77777777" w:rsidTr="00E253C6">
        <w:tc>
          <w:tcPr>
            <w:tcW w:w="3005" w:type="dxa"/>
          </w:tcPr>
          <w:p w14:paraId="2153DCC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2948D59F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6A37F1C0" w14:textId="77777777" w:rsidR="00E253C6" w:rsidRDefault="00E253C6" w:rsidP="007B0E88">
            <w:pPr>
              <w:spacing w:line="480" w:lineRule="auto"/>
            </w:pPr>
          </w:p>
        </w:tc>
      </w:tr>
      <w:tr w:rsidR="00E253C6" w14:paraId="02DBF2C0" w14:textId="77777777" w:rsidTr="00E253C6">
        <w:tc>
          <w:tcPr>
            <w:tcW w:w="3005" w:type="dxa"/>
          </w:tcPr>
          <w:p w14:paraId="2DA075E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7FD7368A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7E544B5C" w14:textId="77777777" w:rsidR="00E253C6" w:rsidRDefault="00E253C6" w:rsidP="007B0E88">
            <w:pPr>
              <w:spacing w:line="480" w:lineRule="auto"/>
            </w:pPr>
          </w:p>
        </w:tc>
      </w:tr>
      <w:tr w:rsidR="00E253C6" w14:paraId="58B8DA13" w14:textId="77777777" w:rsidTr="00E253C6">
        <w:tc>
          <w:tcPr>
            <w:tcW w:w="3005" w:type="dxa"/>
          </w:tcPr>
          <w:p w14:paraId="4AFC59A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4E078A4C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12516C6A" w14:textId="77777777" w:rsidR="00E253C6" w:rsidRDefault="00E253C6" w:rsidP="007B0E88">
            <w:pPr>
              <w:spacing w:line="480" w:lineRule="auto"/>
            </w:pPr>
          </w:p>
        </w:tc>
      </w:tr>
      <w:tr w:rsidR="00E253C6" w14:paraId="150EFD49" w14:textId="77777777" w:rsidTr="00E253C6">
        <w:tc>
          <w:tcPr>
            <w:tcW w:w="3005" w:type="dxa"/>
          </w:tcPr>
          <w:p w14:paraId="4692F440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0EB123EE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3CBC0B6C" w14:textId="77777777" w:rsidR="00E253C6" w:rsidRDefault="00E253C6" w:rsidP="007B0E88">
            <w:pPr>
              <w:spacing w:line="480" w:lineRule="auto"/>
            </w:pPr>
          </w:p>
        </w:tc>
      </w:tr>
      <w:tr w:rsidR="00E253C6" w14:paraId="774345F1" w14:textId="77777777" w:rsidTr="00E253C6">
        <w:tc>
          <w:tcPr>
            <w:tcW w:w="3005" w:type="dxa"/>
          </w:tcPr>
          <w:p w14:paraId="7B17A532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55295A89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2E831ED9" w14:textId="77777777" w:rsidR="00E253C6" w:rsidRDefault="00E253C6" w:rsidP="007B0E88">
            <w:pPr>
              <w:spacing w:line="480" w:lineRule="auto"/>
            </w:pPr>
          </w:p>
        </w:tc>
      </w:tr>
      <w:tr w:rsidR="00E253C6" w14:paraId="79582A27" w14:textId="77777777" w:rsidTr="00E253C6">
        <w:tc>
          <w:tcPr>
            <w:tcW w:w="3005" w:type="dxa"/>
          </w:tcPr>
          <w:p w14:paraId="6ADF29F5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0E597C24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19FC265B" w14:textId="77777777" w:rsidR="00E253C6" w:rsidRDefault="00E253C6" w:rsidP="007B0E88">
            <w:pPr>
              <w:spacing w:line="480" w:lineRule="auto"/>
            </w:pPr>
          </w:p>
        </w:tc>
      </w:tr>
      <w:tr w:rsidR="00E253C6" w14:paraId="3502C41D" w14:textId="77777777" w:rsidTr="00E253C6">
        <w:tc>
          <w:tcPr>
            <w:tcW w:w="3005" w:type="dxa"/>
          </w:tcPr>
          <w:p w14:paraId="465603BE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5" w:type="dxa"/>
          </w:tcPr>
          <w:p w14:paraId="6CDA6750" w14:textId="77777777" w:rsidR="00E253C6" w:rsidRDefault="00E253C6" w:rsidP="007B0E88">
            <w:pPr>
              <w:spacing w:line="480" w:lineRule="auto"/>
            </w:pPr>
          </w:p>
        </w:tc>
        <w:tc>
          <w:tcPr>
            <w:tcW w:w="3006" w:type="dxa"/>
          </w:tcPr>
          <w:p w14:paraId="11BA595B" w14:textId="77777777" w:rsidR="00E253C6" w:rsidRDefault="00E253C6" w:rsidP="007B0E88">
            <w:pPr>
              <w:spacing w:line="480" w:lineRule="auto"/>
            </w:pPr>
          </w:p>
        </w:tc>
      </w:tr>
    </w:tbl>
    <w:p w14:paraId="0F8922C4" w14:textId="099ABCF4" w:rsidR="007B0E88" w:rsidRDefault="007B0E88" w:rsidP="007B0E88">
      <w:pPr>
        <w:spacing w:line="480" w:lineRule="auto"/>
      </w:pPr>
    </w:p>
    <w:p w14:paraId="7D2F7BA9" w14:textId="77777777" w:rsidR="007B0E88" w:rsidRDefault="007B0E88" w:rsidP="007B0E88">
      <w:pPr>
        <w:spacing w:line="480" w:lineRule="auto"/>
      </w:pPr>
    </w:p>
    <w:p w14:paraId="432E13B6" w14:textId="2E8E4CA8" w:rsidR="007B0E88" w:rsidRDefault="007B0E88" w:rsidP="007B0E88">
      <w:pPr>
        <w:spacing w:line="276" w:lineRule="auto"/>
      </w:pPr>
      <w:r>
        <w:t>Record the data that you have downloaded and the data source from which it originates: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B0E88" w14:paraId="48B243EB" w14:textId="77777777" w:rsidTr="007B0E88">
        <w:tc>
          <w:tcPr>
            <w:tcW w:w="2254" w:type="dxa"/>
          </w:tcPr>
          <w:p w14:paraId="40C343EA" w14:textId="1D01C5EC" w:rsidR="007B0E88" w:rsidRDefault="007B0E88" w:rsidP="007B0E88">
            <w:r>
              <w:t xml:space="preserve">Name of the </w:t>
            </w:r>
            <w:r w:rsidR="00956ECF">
              <w:t>data/characteristic</w:t>
            </w:r>
          </w:p>
        </w:tc>
        <w:tc>
          <w:tcPr>
            <w:tcW w:w="2254" w:type="dxa"/>
          </w:tcPr>
          <w:p w14:paraId="1E113E8D" w14:textId="4A16BD9E" w:rsidR="007B0E88" w:rsidRDefault="007B0E88" w:rsidP="007B0E88">
            <w:r>
              <w:t>Name of the data source</w:t>
            </w:r>
          </w:p>
        </w:tc>
        <w:tc>
          <w:tcPr>
            <w:tcW w:w="2254" w:type="dxa"/>
          </w:tcPr>
          <w:p w14:paraId="16997932" w14:textId="3BE44C86" w:rsidR="007B0E88" w:rsidRDefault="007B0E88" w:rsidP="007B0E88">
            <w:r>
              <w:t>Link to the data source</w:t>
            </w:r>
          </w:p>
        </w:tc>
        <w:tc>
          <w:tcPr>
            <w:tcW w:w="2254" w:type="dxa"/>
          </w:tcPr>
          <w:p w14:paraId="18CB4211" w14:textId="058851E4" w:rsidR="007B0E88" w:rsidRDefault="007B0E88" w:rsidP="007B0E88">
            <w:r>
              <w:t>Downloaded on...</w:t>
            </w:r>
          </w:p>
        </w:tc>
      </w:tr>
      <w:tr w:rsidR="007B0E88" w14:paraId="3E7A9A93" w14:textId="77777777" w:rsidTr="007B0E88">
        <w:tc>
          <w:tcPr>
            <w:tcW w:w="2254" w:type="dxa"/>
          </w:tcPr>
          <w:p w14:paraId="79E45B9E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489BC704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B2EBFCB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B809254" w14:textId="77777777" w:rsidR="007B0E88" w:rsidRDefault="007B0E88" w:rsidP="00403D1D">
            <w:pPr>
              <w:spacing w:line="480" w:lineRule="auto"/>
            </w:pPr>
          </w:p>
        </w:tc>
      </w:tr>
      <w:tr w:rsidR="007B0E88" w14:paraId="0F928481" w14:textId="77777777" w:rsidTr="007B0E88">
        <w:tc>
          <w:tcPr>
            <w:tcW w:w="2254" w:type="dxa"/>
          </w:tcPr>
          <w:p w14:paraId="0088CF33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B818A2E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539ED875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0FE2EC5E" w14:textId="77777777" w:rsidR="007B0E88" w:rsidRDefault="007B0E88" w:rsidP="00403D1D">
            <w:pPr>
              <w:spacing w:line="480" w:lineRule="auto"/>
            </w:pPr>
          </w:p>
        </w:tc>
      </w:tr>
      <w:tr w:rsidR="007B0E88" w14:paraId="1A57B6D5" w14:textId="77777777" w:rsidTr="007B0E88">
        <w:tc>
          <w:tcPr>
            <w:tcW w:w="2254" w:type="dxa"/>
          </w:tcPr>
          <w:p w14:paraId="02F1FEBE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8C66324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0DD624B0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B4A3ECA" w14:textId="77777777" w:rsidR="007B0E88" w:rsidRDefault="007B0E88" w:rsidP="00403D1D">
            <w:pPr>
              <w:spacing w:line="480" w:lineRule="auto"/>
            </w:pPr>
          </w:p>
        </w:tc>
      </w:tr>
      <w:tr w:rsidR="007B0E88" w14:paraId="66B4E086" w14:textId="77777777" w:rsidTr="007B0E88">
        <w:tc>
          <w:tcPr>
            <w:tcW w:w="2254" w:type="dxa"/>
          </w:tcPr>
          <w:p w14:paraId="320DCF23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56D04FAD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08D7126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1D3A755B" w14:textId="77777777" w:rsidR="007B0E88" w:rsidRDefault="007B0E88" w:rsidP="00403D1D">
            <w:pPr>
              <w:spacing w:line="480" w:lineRule="auto"/>
            </w:pPr>
          </w:p>
        </w:tc>
      </w:tr>
      <w:tr w:rsidR="007B0E88" w14:paraId="791D779B" w14:textId="77777777" w:rsidTr="007B0E88">
        <w:tc>
          <w:tcPr>
            <w:tcW w:w="2254" w:type="dxa"/>
          </w:tcPr>
          <w:p w14:paraId="441664EC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2A2A8F52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3DC9119C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5B558D3" w14:textId="77777777" w:rsidR="007B0E88" w:rsidRDefault="007B0E88" w:rsidP="00403D1D">
            <w:pPr>
              <w:spacing w:line="480" w:lineRule="auto"/>
            </w:pPr>
          </w:p>
        </w:tc>
      </w:tr>
      <w:tr w:rsidR="007B0E88" w14:paraId="5F660FBA" w14:textId="77777777" w:rsidTr="007B0E88">
        <w:tc>
          <w:tcPr>
            <w:tcW w:w="2254" w:type="dxa"/>
          </w:tcPr>
          <w:p w14:paraId="7A827728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7A22317D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0CD18146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5C590D74" w14:textId="77777777" w:rsidR="007B0E88" w:rsidRDefault="007B0E88" w:rsidP="00403D1D">
            <w:pPr>
              <w:spacing w:line="480" w:lineRule="auto"/>
            </w:pPr>
          </w:p>
        </w:tc>
      </w:tr>
      <w:tr w:rsidR="007B0E88" w14:paraId="42E042D9" w14:textId="77777777" w:rsidTr="007B0E88">
        <w:tc>
          <w:tcPr>
            <w:tcW w:w="2254" w:type="dxa"/>
          </w:tcPr>
          <w:p w14:paraId="697644AF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7935DFE9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22DBF4E4" w14:textId="77777777" w:rsidR="007B0E88" w:rsidRDefault="007B0E88" w:rsidP="00403D1D">
            <w:pPr>
              <w:spacing w:line="480" w:lineRule="auto"/>
            </w:pPr>
          </w:p>
        </w:tc>
        <w:tc>
          <w:tcPr>
            <w:tcW w:w="2254" w:type="dxa"/>
          </w:tcPr>
          <w:p w14:paraId="6B4EA36B" w14:textId="77777777" w:rsidR="007B0E88" w:rsidRDefault="007B0E88" w:rsidP="00403D1D">
            <w:pPr>
              <w:spacing w:line="480" w:lineRule="auto"/>
            </w:pPr>
          </w:p>
        </w:tc>
      </w:tr>
    </w:tbl>
    <w:p w14:paraId="06748279" w14:textId="1B077EAA" w:rsidR="007B0E88" w:rsidRDefault="007B0E88" w:rsidP="00403D1D">
      <w:pPr>
        <w:spacing w:line="480" w:lineRule="auto"/>
      </w:pPr>
    </w:p>
    <w:p w14:paraId="600D6586" w14:textId="5CEB93D4" w:rsidR="00BA01DF" w:rsidRDefault="00BA01DF" w:rsidP="00465B11">
      <w:pPr>
        <w:spacing w:line="480" w:lineRule="auto"/>
      </w:pPr>
    </w:p>
    <w:sectPr w:rsidR="00BA01DF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AA7D1" w14:textId="77777777" w:rsidR="005813C1" w:rsidRDefault="005813C1" w:rsidP="0003655F">
      <w:pPr>
        <w:spacing w:after="0" w:line="240" w:lineRule="auto"/>
      </w:pPr>
      <w:r>
        <w:separator/>
      </w:r>
    </w:p>
  </w:endnote>
  <w:endnote w:type="continuationSeparator" w:id="0">
    <w:p w14:paraId="5E211D8B" w14:textId="77777777" w:rsidR="005813C1" w:rsidRDefault="005813C1" w:rsidP="0003655F">
      <w:pPr>
        <w:spacing w:after="0" w:line="240" w:lineRule="auto"/>
      </w:pPr>
      <w:r>
        <w:continuationSeparator/>
      </w:r>
    </w:p>
  </w:endnote>
  <w:endnote w:type="continuationNotice" w:id="1">
    <w:p w14:paraId="76FC8899" w14:textId="77777777" w:rsidR="005813C1" w:rsidRDefault="005813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0A6405" w:rsidRDefault="00F904A9" w:rsidP="007A2676">
    <w:pPr>
      <w:pStyle w:val="Fuzeile"/>
      <w:rPr>
        <w:lang w:val="en-US"/>
      </w:rPr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0A6405">
      <w:rPr>
        <w:lang w:val="en-US"/>
      </w:rPr>
      <w:t xml:space="preserve">This work is licensed under a </w:t>
    </w:r>
    <w:hyperlink r:id="rId2" w:history="1">
      <w:r w:rsidR="007A2676" w:rsidRPr="000A6405">
        <w:rPr>
          <w:rStyle w:val="Hyperlink"/>
          <w:lang w:val="en-US"/>
        </w:rPr>
        <w:t xml:space="preserve">Creative Commons Attribution-ShareAlike 4.0 International License </w:t>
      </w:r>
      <w:r w:rsidR="0011108E" w:rsidRPr="000A6405">
        <w:rPr>
          <w:rStyle w:val="Hyperlink"/>
          <w:lang w:val="en-US"/>
        </w:rPr>
        <w:t>(CC BY-SA 4.0)</w:t>
      </w:r>
    </w:hyperlink>
    <w:r w:rsidR="007A2676" w:rsidRPr="000A6405">
      <w:rPr>
        <w:lang w:val="en-US"/>
      </w:rPr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0A6405">
      <w:rPr>
        <w:rFonts w:ascii="Times New Roman" w:eastAsia="Times New Roman" w:hAnsi="Times New Roman" w:cs="Times New Roman"/>
        <w:sz w:val="24"/>
        <w:szCs w:val="24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79B624F9" w:rsidR="0003655F" w:rsidRDefault="0003655F" w:rsidP="0003655F">
    <w:pPr>
      <w:pStyle w:val="Fuzeile"/>
    </w:pPr>
    <w:r>
      <w:t xml:space="preserve">ProDaBi Team, Version 1 </w:t>
    </w:r>
    <w:r w:rsidR="008B2AAC">
      <w:t>(</w:t>
    </w:r>
    <w:r>
      <w:t>20240429)</w:t>
    </w:r>
  </w:p>
  <w:p w14:paraId="40A26E51" w14:textId="79876148" w:rsidR="0003655F" w:rsidRDefault="000365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8F74" w14:textId="77777777" w:rsidR="005813C1" w:rsidRDefault="005813C1" w:rsidP="0003655F">
      <w:pPr>
        <w:spacing w:after="0" w:line="240" w:lineRule="auto"/>
      </w:pPr>
      <w:r>
        <w:separator/>
      </w:r>
    </w:p>
  </w:footnote>
  <w:footnote w:type="continuationSeparator" w:id="0">
    <w:p w14:paraId="4EA45685" w14:textId="77777777" w:rsidR="005813C1" w:rsidRDefault="005813C1" w:rsidP="0003655F">
      <w:pPr>
        <w:spacing w:after="0" w:line="240" w:lineRule="auto"/>
      </w:pPr>
      <w:r>
        <w:continuationSeparator/>
      </w:r>
    </w:p>
  </w:footnote>
  <w:footnote w:type="continuationNotice" w:id="1">
    <w:p w14:paraId="0F420CEE" w14:textId="77777777" w:rsidR="005813C1" w:rsidRDefault="005813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0734BA6B" w:rsidR="0003655F" w:rsidRDefault="00FC0620" w:rsidP="0003655F">
    <w:pPr>
      <w:pStyle w:val="Kopfzeile"/>
      <w:pBdr>
        <w:bottom w:val="single" w:sz="12" w:space="1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6A279E8" wp14:editId="418B74DA">
              <wp:simplePos x="0" y="0"/>
              <wp:positionH relativeFrom="column">
                <wp:posOffset>5067656</wp:posOffset>
              </wp:positionH>
              <wp:positionV relativeFrom="paragraph">
                <wp:posOffset>-230736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svg="http://schemas.microsoft.com/office/drawing/2016/SVG/main" xmlns:a16="http://schemas.microsoft.com/office/drawing/2014/main" xmlns:pic="http://schemas.openxmlformats.org/drawingml/2006/picture" xmlns:a="http://schemas.openxmlformats.org/drawingml/2006/main">
          <w:pict>
            <v:group id="Gruppieren 1" style="position:absolute;margin-left:399.05pt;margin-top:-18.15pt;width:55.8pt;height:45.8pt;z-index:251661312" coordsize="7086,5816" o:spid="_x0000_s102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" w14:anchorId="31D6006A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8" style="position:absolute;top:1168;width:4432;height:4432;visibility:visible;mso-wrap-style:square" alt="Erdkugel: Afrika und Europa mit einfarbiger Füllung" o:spid="_x0000_s1027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o:title=" Afrika und Europa mit einfarbiger Füllung" r:id="rId5"/>
              </v:shape>
              <v:shape id="Grafik 7" style="position:absolute;left:1270;width:5816;height:5816;visibility:visible;mso-wrap-style:square" alt="Lupe Silhouette" o:spid="_x0000_s1028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o:title="Lupe Silhouette" r:id="rId6"/>
              </v:shape>
            </v:group>
          </w:pict>
        </mc:Fallback>
      </mc:AlternateContent>
    </w:r>
    <w:r w:rsidR="001A774E" w:rsidRPr="00262155">
      <w:rPr>
        <w:noProof/>
        <w:lang w:eastAsia="de-DE"/>
      </w:rPr>
      <w:t xml:space="preserve"> Module </w:t>
    </w:r>
    <w:r w:rsidR="001A774E" w:rsidRPr="00262155">
      <w:t>"Exploration of our environment through epistemic programming</w:t>
    </w:r>
    <w:r w:rsidR="001A774E">
      <w:t>"</w:t>
    </w:r>
  </w:p>
  <w:p w14:paraId="4B4261C7" w14:textId="060A54A8" w:rsidR="0003655F" w:rsidRPr="0003655F" w:rsidRDefault="00403D1D" w:rsidP="00A61617">
    <w:pPr>
      <w:pStyle w:val="Kopfzeile"/>
      <w:pBdr>
        <w:bottom w:val="single" w:sz="12" w:space="1" w:color="auto"/>
      </w:pBdr>
    </w:pPr>
    <w:r>
      <w:t xml:space="preserve">Worksheet </w:t>
    </w:r>
    <w:r w:rsidR="00A61617">
      <w:t>3</w:t>
    </w:r>
    <w:r>
      <w:t xml:space="preserve">: </w:t>
    </w:r>
    <w:r w:rsidR="00A61617">
      <w:t>Planning the data collection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0"/>
  </w:num>
  <w:num w:numId="2" w16cid:durableId="140236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1757D"/>
    <w:rsid w:val="0003655F"/>
    <w:rsid w:val="00085D67"/>
    <w:rsid w:val="000A6405"/>
    <w:rsid w:val="000A7185"/>
    <w:rsid w:val="000B2B58"/>
    <w:rsid w:val="000B722A"/>
    <w:rsid w:val="000C2F5D"/>
    <w:rsid w:val="000D1AD6"/>
    <w:rsid w:val="000E24CD"/>
    <w:rsid w:val="000E2ECD"/>
    <w:rsid w:val="000F2E4D"/>
    <w:rsid w:val="0011108E"/>
    <w:rsid w:val="001650A1"/>
    <w:rsid w:val="001732DE"/>
    <w:rsid w:val="0017459A"/>
    <w:rsid w:val="001935AF"/>
    <w:rsid w:val="001A774E"/>
    <w:rsid w:val="001B7968"/>
    <w:rsid w:val="001F7313"/>
    <w:rsid w:val="00202F40"/>
    <w:rsid w:val="00203D9F"/>
    <w:rsid w:val="00224BE8"/>
    <w:rsid w:val="002475AC"/>
    <w:rsid w:val="002721D4"/>
    <w:rsid w:val="002C290A"/>
    <w:rsid w:val="002D3F42"/>
    <w:rsid w:val="00310B7C"/>
    <w:rsid w:val="00330332"/>
    <w:rsid w:val="00362203"/>
    <w:rsid w:val="003634F5"/>
    <w:rsid w:val="003B5127"/>
    <w:rsid w:val="003C1DF6"/>
    <w:rsid w:val="003E5D06"/>
    <w:rsid w:val="00403D1D"/>
    <w:rsid w:val="0041488E"/>
    <w:rsid w:val="00442500"/>
    <w:rsid w:val="004445E0"/>
    <w:rsid w:val="0045333B"/>
    <w:rsid w:val="0046213B"/>
    <w:rsid w:val="00463EF0"/>
    <w:rsid w:val="00465B11"/>
    <w:rsid w:val="0047538C"/>
    <w:rsid w:val="0049084A"/>
    <w:rsid w:val="00490E32"/>
    <w:rsid w:val="004D62AD"/>
    <w:rsid w:val="00506903"/>
    <w:rsid w:val="005204C2"/>
    <w:rsid w:val="00531390"/>
    <w:rsid w:val="00540ECE"/>
    <w:rsid w:val="005813C1"/>
    <w:rsid w:val="00596AB8"/>
    <w:rsid w:val="006058B5"/>
    <w:rsid w:val="00622DFB"/>
    <w:rsid w:val="00671BE6"/>
    <w:rsid w:val="006723A3"/>
    <w:rsid w:val="006835B1"/>
    <w:rsid w:val="006B6645"/>
    <w:rsid w:val="00765E05"/>
    <w:rsid w:val="007A2676"/>
    <w:rsid w:val="007B020B"/>
    <w:rsid w:val="007B0E88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94B"/>
    <w:rsid w:val="00914AE2"/>
    <w:rsid w:val="009340C3"/>
    <w:rsid w:val="00956ECF"/>
    <w:rsid w:val="00977409"/>
    <w:rsid w:val="00983585"/>
    <w:rsid w:val="00996552"/>
    <w:rsid w:val="009B047C"/>
    <w:rsid w:val="00A02208"/>
    <w:rsid w:val="00A21419"/>
    <w:rsid w:val="00A61617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79A8"/>
    <w:rsid w:val="00BE2ACC"/>
    <w:rsid w:val="00C252C0"/>
    <w:rsid w:val="00C27920"/>
    <w:rsid w:val="00C36DFF"/>
    <w:rsid w:val="00C459B9"/>
    <w:rsid w:val="00C610DE"/>
    <w:rsid w:val="00CA46D0"/>
    <w:rsid w:val="00CB6B9C"/>
    <w:rsid w:val="00CE6A54"/>
    <w:rsid w:val="00D40EFE"/>
    <w:rsid w:val="00D73421"/>
    <w:rsid w:val="00D84DBD"/>
    <w:rsid w:val="00D96446"/>
    <w:rsid w:val="00DA070D"/>
    <w:rsid w:val="00DB2928"/>
    <w:rsid w:val="00DE4198"/>
    <w:rsid w:val="00E253C6"/>
    <w:rsid w:val="00E2563E"/>
    <w:rsid w:val="00E3433C"/>
    <w:rsid w:val="00EF3BB7"/>
    <w:rsid w:val="00F405FB"/>
    <w:rsid w:val="00F54257"/>
    <w:rsid w:val="00F75BE0"/>
    <w:rsid w:val="00F904A9"/>
    <w:rsid w:val="00FC0620"/>
    <w:rsid w:val="00FC4258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0A64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docId:2B370CD5F5305CB5AEAFB32E85460758</cp:keywords>
  <dc:description/>
  <cp:lastModifiedBy>Sven Hüsing</cp:lastModifiedBy>
  <cp:revision>9</cp:revision>
  <dcterms:created xsi:type="dcterms:W3CDTF">2024-06-04T13:45:00Z</dcterms:created>
  <dcterms:modified xsi:type="dcterms:W3CDTF">2025-02-22T14:05:00Z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